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8C" w:rsidRDefault="00D02F8C" w:rsidP="00D02F8C">
      <w:pPr>
        <w:jc w:val="center"/>
        <w:rPr>
          <w:b/>
          <w:lang w:val="kk-KZ"/>
        </w:rPr>
      </w:pPr>
      <w:r>
        <w:rPr>
          <w:b/>
          <w:lang w:val="kk-KZ"/>
        </w:rPr>
        <w:t xml:space="preserve">Экзаменационные вопросы по дисциплине </w:t>
      </w:r>
    </w:p>
    <w:p w:rsidR="00D02F8C" w:rsidRPr="00D02F8C" w:rsidRDefault="00D02F8C" w:rsidP="00D02F8C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«Управление государственным бюджетом»</w:t>
      </w:r>
    </w:p>
    <w:p w:rsidR="00D02F8C" w:rsidRPr="00231B66" w:rsidRDefault="00D02F8C" w:rsidP="00D02F8C">
      <w:pPr>
        <w:jc w:val="center"/>
        <w:rPr>
          <w:b/>
        </w:rPr>
      </w:pPr>
    </w:p>
    <w:p w:rsidR="00D02F8C" w:rsidRPr="00231B66" w:rsidRDefault="00D02F8C" w:rsidP="00D02F8C">
      <w:pPr>
        <w:jc w:val="center"/>
        <w:rPr>
          <w:b/>
        </w:rPr>
      </w:pPr>
      <w:r w:rsidRPr="00231B66">
        <w:rPr>
          <w:b/>
        </w:rPr>
        <w:t>1 Рубежный контроль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классификация.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характеристика составных элементов.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Финансовая система государства: принципы построения.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Финансовая система государства: значение.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Содержание, задачи и принципы финансовой политики.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Основные элементы финансовой политики: цели, методы, организация достижения целей.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Финансовая политика РК.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Формы и методы финансирования государственных расходов.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Финансовый механизм.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Среднесрочная фискальная политика РК – цели, задачи, основные направления.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Политика бюджетных доходов в РК.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Политика бюджетных затрат в РК.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Принципы распределения налоговой нагрузки и рациональной организации налогов.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Налоговая политика.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Система доходов государства: роль в экономике, состав.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Система доходов государства: принципы и методы организации.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роль в экономике, состав,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принципы и методы организации.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классификация.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 xml:space="preserve">Система расходов государства: методы и формы финансирования государственных расходов. 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Система расходов государства: структурные элементы.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Факторы, вызывающие бюджетный дефицит и способы его покрытия.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Прогнозирование поступлений в бюджет – виды и методы.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Бюджетная система РК.</w:t>
      </w:r>
    </w:p>
    <w:p w:rsidR="00D02F8C" w:rsidRPr="00231B66" w:rsidRDefault="00D02F8C" w:rsidP="00D02F8C">
      <w:pPr>
        <w:numPr>
          <w:ilvl w:val="0"/>
          <w:numId w:val="1"/>
        </w:numPr>
        <w:jc w:val="both"/>
      </w:pPr>
      <w:r w:rsidRPr="00231B66">
        <w:t>Бюджетное устройство РК.</w:t>
      </w:r>
    </w:p>
    <w:p w:rsidR="00D02F8C" w:rsidRPr="00231B66" w:rsidRDefault="00D02F8C" w:rsidP="00D02F8C">
      <w:pPr>
        <w:ind w:left="360"/>
        <w:jc w:val="both"/>
      </w:pPr>
    </w:p>
    <w:p w:rsidR="00D02F8C" w:rsidRPr="00231B66" w:rsidRDefault="00D02F8C" w:rsidP="00D02F8C">
      <w:pPr>
        <w:pStyle w:val="1"/>
        <w:rPr>
          <w:sz w:val="24"/>
          <w:szCs w:val="24"/>
        </w:rPr>
      </w:pPr>
      <w:r w:rsidRPr="00231B66">
        <w:rPr>
          <w:sz w:val="24"/>
          <w:szCs w:val="24"/>
        </w:rPr>
        <w:t>2 Рубежный контроль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 xml:space="preserve">Государственный кредит: сущность, функции. 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 xml:space="preserve">Государственный кредит: виды и формы. 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 xml:space="preserve">Государственные займы и их разновидности. 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Государственные финансовые ресурсы.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Классификация государственного финансового регулирования экономики.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Роль государственного бюджета в общественном производстве.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Роль и значение налоговой системы в управлении государственными финансами.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Принципы построения бюджета и баланс бюджета.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Концепции политики регулирования дефицита государственного бюджета.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Типы дефицита госбюджета – классификация.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Система межбюджетных взаимоотношений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Государственная финансовая политика зарубежных стран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Роль государственных финансов и финансовой политики в регулировании экономики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Финансово-экономические основы государственного управления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Современные тенденции формирования финансовых ресурсов государства.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t>Система органов финансового управления в РК</w:t>
      </w:r>
    </w:p>
    <w:p w:rsidR="00D02F8C" w:rsidRPr="00231B66" w:rsidRDefault="00D02F8C" w:rsidP="00D02F8C">
      <w:pPr>
        <w:numPr>
          <w:ilvl w:val="0"/>
          <w:numId w:val="2"/>
        </w:numPr>
        <w:jc w:val="both"/>
      </w:pPr>
      <w:r w:rsidRPr="00231B66">
        <w:lastRenderedPageBreak/>
        <w:t>Современные направления совершенствования управления финансовыми ресурсами в РК</w:t>
      </w:r>
    </w:p>
    <w:p w:rsidR="00D02F8C" w:rsidRPr="0048350F" w:rsidRDefault="00D02F8C" w:rsidP="00D02F8C">
      <w:pPr>
        <w:jc w:val="center"/>
        <w:rPr>
          <w:b/>
        </w:rPr>
      </w:pPr>
    </w:p>
    <w:p w:rsidR="00D02F8C" w:rsidRPr="0048350F" w:rsidRDefault="00D02F8C" w:rsidP="00D02F8C">
      <w:pPr>
        <w:jc w:val="center"/>
        <w:rPr>
          <w:b/>
        </w:rPr>
      </w:pPr>
    </w:p>
    <w:p w:rsidR="00D02F8C" w:rsidRPr="0048350F" w:rsidRDefault="00D02F8C" w:rsidP="00D02F8C">
      <w:pPr>
        <w:jc w:val="center"/>
        <w:rPr>
          <w:b/>
        </w:rPr>
      </w:pPr>
      <w:r w:rsidRPr="0048350F">
        <w:rPr>
          <w:b/>
        </w:rPr>
        <w:t>ВОПРОСЫ ДЛЯ ПОДГОТОВКИ К ЭКЗАМЕНУ</w:t>
      </w:r>
    </w:p>
    <w:p w:rsidR="00D02F8C" w:rsidRPr="0048350F" w:rsidRDefault="00D02F8C" w:rsidP="00D02F8C"/>
    <w:p w:rsidR="00D02F8C" w:rsidRPr="0048350F" w:rsidRDefault="00D02F8C" w:rsidP="00D02F8C">
      <w:pPr>
        <w:ind w:left="360"/>
        <w:jc w:val="center"/>
        <w:rPr>
          <w:b/>
          <w:i/>
        </w:rPr>
      </w:pPr>
      <w:r w:rsidRPr="0048350F">
        <w:rPr>
          <w:b/>
          <w:i/>
        </w:rPr>
        <w:t>Экзаменационные вопросы по дисциплине</w:t>
      </w:r>
    </w:p>
    <w:p w:rsidR="00D02F8C" w:rsidRPr="00D02F8C" w:rsidRDefault="00D02F8C" w:rsidP="00D02F8C">
      <w:pPr>
        <w:ind w:left="360"/>
        <w:jc w:val="center"/>
        <w:rPr>
          <w:b/>
          <w:lang w:val="kk-KZ"/>
        </w:rPr>
      </w:pPr>
      <w:r w:rsidRPr="0048350F">
        <w:rPr>
          <w:b/>
          <w:lang w:eastAsia="ko-KR"/>
        </w:rPr>
        <w:t>Управление государственным</w:t>
      </w:r>
      <w:r>
        <w:rPr>
          <w:b/>
          <w:lang w:val="kk-KZ" w:eastAsia="ko-KR"/>
        </w:rPr>
        <w:t xml:space="preserve"> бюджетом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Финансовая система государства: классификация.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Финансовая система государства: характеристика составных элементов.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Финансовая система государства: принципы построения.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Финансовая система государства: значение.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Содержание, задачи и принципы финансовой политики.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Основные элементы финансовой политики: цели, методы, организация достижения целей.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Финансовая политика РК.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Формы и методы финансирования государственных расходов.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Финансовый механизм.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Среднесрочная фискальная политика РК – цели, задачи, основные направления.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Политика бюджетных доходов в РК.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Политика бюджетных затрат в РК.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Принципы распределения налоговой нагрузки и рациональной организации налогов.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Налоговая политика.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Система доходов государства: роль в экономике, состав.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Система доходов государства: принципы и методы организации.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Система расходов государства: роль в экономике, состав,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Система расходов государства: принципы и методы организации.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Система расходов государства: классификация.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Система расходов государства: методы и формы финансирования государственных расходов.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Система расходов государства: структурные элементы.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Факторы, вызывающие бюджетный дефицит и способы его покрытия.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Прогнозирование поступлений в бюджет – виды и методы.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Бюджетная система РК.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Бюджетное устройство РК.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Государственный кредит: сущность, функции.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Государственный кредит: виды и формы.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 xml:space="preserve">Государственные займы и их разновидности. 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Государственные финансовые ресурсы.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Классификация государственного финансового регулирования экономики.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Роль государственного бюджета в общественном производстве.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Роль и значение налоговой системы в управлении государственными финансами.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Принципы построения бюджета и баланс бюджета.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Концепции политики регулирования дефицита государственного бюджета.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Типы дефицита госбюджета – классификация.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Система межбюджетных взаимоотношений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Государственная финансовая политика зарубежных стран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Роль государственных финансов и финансовой политики в регулировании экономики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Финансово-экономические основы государственного управления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Современные тенденции формирования финансовых ресурсов государства.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lastRenderedPageBreak/>
        <w:t>Система органов финансового управления в РК</w:t>
      </w:r>
    </w:p>
    <w:p w:rsidR="00D02F8C" w:rsidRPr="0048350F" w:rsidRDefault="00D02F8C" w:rsidP="00D02F8C">
      <w:pPr>
        <w:numPr>
          <w:ilvl w:val="0"/>
          <w:numId w:val="3"/>
        </w:numPr>
        <w:jc w:val="both"/>
      </w:pPr>
      <w:r w:rsidRPr="0048350F">
        <w:t>Современные направления совершенствования управления финансовыми ресурсами в РК</w:t>
      </w:r>
    </w:p>
    <w:p w:rsidR="00D02F8C" w:rsidRDefault="00D02F8C" w:rsidP="00D02F8C"/>
    <w:p w:rsidR="00D02F8C" w:rsidRDefault="00D02F8C" w:rsidP="00D02F8C"/>
    <w:p w:rsidR="00E93883" w:rsidRDefault="00E93883"/>
    <w:sectPr w:rsidR="00E9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D33"/>
    <w:multiLevelType w:val="hybridMultilevel"/>
    <w:tmpl w:val="A2066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95DC0"/>
    <w:multiLevelType w:val="hybridMultilevel"/>
    <w:tmpl w:val="CA44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623C4"/>
    <w:multiLevelType w:val="hybridMultilevel"/>
    <w:tmpl w:val="96E6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C"/>
    <w:rsid w:val="00D02F8C"/>
    <w:rsid w:val="00E9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F8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F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autoRedefine/>
    <w:rsid w:val="00D02F8C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F8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F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autoRedefine/>
    <w:rsid w:val="00D02F8C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2013-01-22T19:04:00Z</dcterms:created>
  <dcterms:modified xsi:type="dcterms:W3CDTF">2013-01-22T19:06:00Z</dcterms:modified>
</cp:coreProperties>
</file>